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48B0A" w14:textId="77777777" w:rsidR="004439E1" w:rsidRPr="009F4BD6" w:rsidRDefault="007C13CC" w:rsidP="004439E1">
      <w:pPr>
        <w:spacing w:after="200" w:line="264" w:lineRule="auto"/>
        <w:contextualSpacing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07D2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439E1" w:rsidRPr="009F4BD6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ИЗНАЧАЛЬНО ВЫШЕСТОЯЩИЙ ДОМ ИЗНАЧАЛЬНО ВЫШЕСТОЯЩЕГО ОТЦА</w:t>
      </w:r>
    </w:p>
    <w:p w14:paraId="7C46FF9A" w14:textId="536B7615" w:rsidR="004439E1" w:rsidRPr="003D14B0" w:rsidRDefault="004439E1" w:rsidP="004439E1">
      <w:pPr>
        <w:spacing w:after="0"/>
        <w:jc w:val="center"/>
        <w:rPr>
          <w:rFonts w:ascii="Calibri" w:eastAsia="Calibri" w:hAnsi="Calibri" w:cs="Times New Roman"/>
        </w:rPr>
      </w:pPr>
      <w:r w:rsidRPr="009F4BD6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Р</w:t>
      </w:r>
      <w:r>
        <w:rPr>
          <w:rFonts w:ascii="Times New Roman" w:eastAsia="Calibri" w:hAnsi="Times New Roman" w:cs="Times New Roman"/>
          <w:b/>
          <w:color w:val="0070C0"/>
          <w:sz w:val="20"/>
          <w:szCs w:val="20"/>
        </w:rPr>
        <w:t>азъяснение</w:t>
      </w:r>
      <w:r w:rsidRPr="009F4BD6">
        <w:rPr>
          <w:rFonts w:ascii="Times New Roman" w:eastAsia="Calibri" w:hAnsi="Times New Roman" w:cs="Times New Roman"/>
          <w:b/>
          <w:color w:val="0070C0"/>
          <w:sz w:val="20"/>
          <w:szCs w:val="20"/>
        </w:rPr>
        <w:t xml:space="preserve"> (</w:t>
      </w:r>
      <w:r w:rsidR="005A2CF8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36</w:t>
      </w:r>
      <w:r w:rsidRPr="009F4BD6">
        <w:rPr>
          <w:rFonts w:ascii="Times New Roman" w:eastAsia="Calibri" w:hAnsi="Times New Roman" w:cs="Times New Roman"/>
          <w:b/>
          <w:color w:val="0070C0"/>
          <w:sz w:val="20"/>
          <w:szCs w:val="20"/>
        </w:rPr>
        <w:t xml:space="preserve">) </w:t>
      </w:r>
      <w:r>
        <w:rPr>
          <w:rFonts w:ascii="Times New Roman" w:eastAsia="Calibri" w:hAnsi="Times New Roman" w:cs="Times New Roman"/>
          <w:b/>
          <w:color w:val="0070C0"/>
          <w:sz w:val="20"/>
          <w:szCs w:val="20"/>
        </w:rPr>
        <w:t>Актуальность Синтеза Миров</w:t>
      </w:r>
      <w:r w:rsidRPr="009F4BD6">
        <w:rPr>
          <w:rFonts w:ascii="Times New Roman" w:eastAsia="Calibri" w:hAnsi="Times New Roman" w:cs="Times New Roman"/>
          <w:b/>
          <w:color w:val="0070C0"/>
          <w:sz w:val="20"/>
          <w:szCs w:val="20"/>
        </w:rPr>
        <w:t xml:space="preserve"> Изначально Вышестоящего Отца</w:t>
      </w:r>
    </w:p>
    <w:p w14:paraId="01CBCAD0" w14:textId="0DB76621" w:rsidR="004439E1" w:rsidRDefault="004439E1" w:rsidP="004439E1">
      <w:pPr>
        <w:spacing w:line="240" w:lineRule="atLeast"/>
        <w:ind w:right="-285" w:firstLine="426"/>
        <w:contextualSpacing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D14B0">
        <w:rPr>
          <w:rFonts w:ascii="Times New Roman" w:hAnsi="Times New Roman" w:cs="Times New Roman"/>
          <w:b/>
          <w:color w:val="FF0000"/>
          <w:sz w:val="20"/>
          <w:szCs w:val="20"/>
        </w:rPr>
        <w:t>Утверждаю. КХ 2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5</w:t>
      </w:r>
      <w:r w:rsidRPr="003D14B0">
        <w:rPr>
          <w:rFonts w:ascii="Times New Roman" w:hAnsi="Times New Roman" w:cs="Times New Roman"/>
          <w:b/>
          <w:color w:val="FF0000"/>
          <w:sz w:val="20"/>
          <w:szCs w:val="20"/>
        </w:rPr>
        <w:t>122021</w:t>
      </w:r>
    </w:p>
    <w:p w14:paraId="4FD5B509" w14:textId="77777777" w:rsidR="004439E1" w:rsidRDefault="004439E1" w:rsidP="004439E1">
      <w:pPr>
        <w:spacing w:line="240" w:lineRule="atLeast"/>
        <w:ind w:right="-285" w:firstLine="426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9D323A3" w14:textId="6BE9C231" w:rsidR="00892040" w:rsidRDefault="00743F74" w:rsidP="004439E1">
      <w:pPr>
        <w:spacing w:line="240" w:lineRule="atLeast"/>
        <w:ind w:right="-285"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D2E">
        <w:rPr>
          <w:rFonts w:ascii="Times New Roman" w:hAnsi="Times New Roman" w:cs="Times New Roman"/>
          <w:b/>
          <w:sz w:val="24"/>
          <w:szCs w:val="24"/>
        </w:rPr>
        <w:t>Актуальность развития Синтеза миров</w:t>
      </w:r>
      <w:r w:rsidR="00D92B22">
        <w:rPr>
          <w:rFonts w:ascii="Times New Roman" w:hAnsi="Times New Roman" w:cs="Times New Roman"/>
          <w:b/>
          <w:sz w:val="24"/>
          <w:szCs w:val="24"/>
        </w:rPr>
        <w:t xml:space="preserve"> в подразделениях ИВДИВО</w:t>
      </w:r>
      <w:r w:rsidRPr="00307D2E">
        <w:rPr>
          <w:rFonts w:ascii="Times New Roman" w:hAnsi="Times New Roman" w:cs="Times New Roman"/>
          <w:b/>
          <w:sz w:val="24"/>
          <w:szCs w:val="24"/>
        </w:rPr>
        <w:t>.</w:t>
      </w:r>
    </w:p>
    <w:p w14:paraId="040AE914" w14:textId="77777777" w:rsidR="00D92B22" w:rsidRPr="00307D2E" w:rsidRDefault="00D92B22" w:rsidP="001928D5">
      <w:pPr>
        <w:spacing w:line="240" w:lineRule="atLeast"/>
        <w:ind w:right="-285"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9C54F8" w14:textId="77777777" w:rsidR="00911CA7" w:rsidRDefault="009F6F64" w:rsidP="001928D5">
      <w:pPr>
        <w:spacing w:line="240" w:lineRule="atLeast"/>
        <w:ind w:right="-285"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3CC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ормирование </w:t>
      </w:r>
      <w:r w:rsidR="007C13CC">
        <w:rPr>
          <w:rFonts w:ascii="Times New Roman" w:hAnsi="Times New Roman" w:cs="Times New Roman"/>
          <w:sz w:val="24"/>
          <w:szCs w:val="24"/>
        </w:rPr>
        <w:t>м</w:t>
      </w:r>
      <w:r w:rsidR="00BD25F5">
        <w:rPr>
          <w:rFonts w:ascii="Times New Roman" w:hAnsi="Times New Roman" w:cs="Times New Roman"/>
          <w:sz w:val="24"/>
          <w:szCs w:val="24"/>
        </w:rPr>
        <w:t>ира как результата</w:t>
      </w:r>
      <w:r>
        <w:rPr>
          <w:rFonts w:ascii="Times New Roman" w:hAnsi="Times New Roman" w:cs="Times New Roman"/>
          <w:sz w:val="24"/>
          <w:szCs w:val="24"/>
        </w:rPr>
        <w:t xml:space="preserve"> экспансии видов организации материй компетенцией каждого</w:t>
      </w:r>
      <w:r w:rsidR="000017BA">
        <w:rPr>
          <w:rFonts w:ascii="Times New Roman" w:hAnsi="Times New Roman" w:cs="Times New Roman"/>
          <w:sz w:val="24"/>
          <w:szCs w:val="24"/>
        </w:rPr>
        <w:t xml:space="preserve"> и подразделения</w:t>
      </w:r>
      <w:r w:rsidR="00911CA7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0017BA"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7C13CC">
        <w:rPr>
          <w:rFonts w:ascii="Times New Roman" w:hAnsi="Times New Roman" w:cs="Times New Roman"/>
          <w:sz w:val="24"/>
          <w:szCs w:val="24"/>
        </w:rPr>
        <w:t xml:space="preserve"> организует устойчивость, стабилизацию</w:t>
      </w:r>
      <w:r w:rsidR="007C13CC" w:rsidRPr="007C13CC">
        <w:rPr>
          <w:rFonts w:ascii="Times New Roman" w:hAnsi="Times New Roman" w:cs="Times New Roman"/>
          <w:sz w:val="24"/>
          <w:szCs w:val="24"/>
        </w:rPr>
        <w:t xml:space="preserve"> в освоении архетипического принципа развития ИВДИВО</w:t>
      </w:r>
      <w:r w:rsidR="00EB2CCF" w:rsidRPr="007C13CC">
        <w:rPr>
          <w:rFonts w:ascii="Times New Roman" w:hAnsi="Times New Roman" w:cs="Times New Roman"/>
          <w:sz w:val="24"/>
          <w:szCs w:val="24"/>
        </w:rPr>
        <w:t>.</w:t>
      </w:r>
    </w:p>
    <w:p w14:paraId="55748A7B" w14:textId="77777777" w:rsidR="00EA563B" w:rsidRDefault="009F6F64" w:rsidP="001928D5">
      <w:pPr>
        <w:spacing w:line="240" w:lineRule="atLeast"/>
        <w:ind w:right="-285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17BA">
        <w:rPr>
          <w:rFonts w:ascii="Times New Roman" w:hAnsi="Times New Roman" w:cs="Times New Roman"/>
          <w:sz w:val="24"/>
          <w:szCs w:val="24"/>
        </w:rPr>
        <w:t>Миром</w:t>
      </w:r>
      <w:r w:rsidR="00EA563B" w:rsidRPr="00EA563B">
        <w:rPr>
          <w:rFonts w:ascii="Times New Roman" w:hAnsi="Times New Roman" w:cs="Times New Roman"/>
          <w:sz w:val="24"/>
          <w:szCs w:val="24"/>
        </w:rPr>
        <w:t xml:space="preserve"> разворачивается однородная среда</w:t>
      </w:r>
      <w:r w:rsidR="00911CA7">
        <w:rPr>
          <w:rFonts w:ascii="Times New Roman" w:hAnsi="Times New Roman" w:cs="Times New Roman"/>
          <w:sz w:val="24"/>
          <w:szCs w:val="24"/>
        </w:rPr>
        <w:t xml:space="preserve"> результативной множественности степенью компетенции возможностей внутренним миром</w:t>
      </w:r>
      <w:r w:rsidR="00EA563B" w:rsidRPr="00EA563B">
        <w:rPr>
          <w:rFonts w:ascii="Times New Roman" w:hAnsi="Times New Roman" w:cs="Times New Roman"/>
          <w:sz w:val="24"/>
          <w:szCs w:val="24"/>
        </w:rPr>
        <w:t xml:space="preserve"> каж</w:t>
      </w:r>
      <w:r w:rsidR="007C13CC">
        <w:rPr>
          <w:rFonts w:ascii="Times New Roman" w:hAnsi="Times New Roman" w:cs="Times New Roman"/>
          <w:sz w:val="24"/>
          <w:szCs w:val="24"/>
        </w:rPr>
        <w:t>дого. Разработанность Синтезом м</w:t>
      </w:r>
      <w:r w:rsidR="00EA563B" w:rsidRPr="00EA563B">
        <w:rPr>
          <w:rFonts w:ascii="Times New Roman" w:hAnsi="Times New Roman" w:cs="Times New Roman"/>
          <w:sz w:val="24"/>
          <w:szCs w:val="24"/>
        </w:rPr>
        <w:t>иров формирует глубину, масштабность синт</w:t>
      </w:r>
      <w:r w:rsidR="001928D5">
        <w:rPr>
          <w:rFonts w:ascii="Times New Roman" w:hAnsi="Times New Roman" w:cs="Times New Roman"/>
          <w:sz w:val="24"/>
          <w:szCs w:val="24"/>
        </w:rPr>
        <w:t>ез-архетипичности способностями</w:t>
      </w:r>
      <w:r w:rsidR="00EA563B" w:rsidRPr="00EA563B">
        <w:rPr>
          <w:rFonts w:ascii="Times New Roman" w:hAnsi="Times New Roman" w:cs="Times New Roman"/>
          <w:sz w:val="24"/>
          <w:szCs w:val="24"/>
        </w:rPr>
        <w:t xml:space="preserve"> подготовок компетенций внутреннего мира каждого для осуществления парадигмальных, стратегических задач ИВДИВО как индивидуально, так и в командной реализации. </w:t>
      </w:r>
    </w:p>
    <w:p w14:paraId="72F16919" w14:textId="77777777" w:rsidR="00C95D59" w:rsidRPr="00EA563B" w:rsidRDefault="00C95D59" w:rsidP="001928D5">
      <w:pPr>
        <w:spacing w:line="240" w:lineRule="atLeast"/>
        <w:ind w:right="-285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59CACF" w14:textId="77777777" w:rsidR="000017BA" w:rsidRDefault="00283921" w:rsidP="001928D5">
      <w:pPr>
        <w:spacing w:line="240" w:lineRule="atLeast"/>
        <w:ind w:right="-285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D01">
        <w:rPr>
          <w:rFonts w:ascii="Times New Roman" w:hAnsi="Times New Roman" w:cs="Times New Roman"/>
          <w:b/>
          <w:sz w:val="24"/>
          <w:szCs w:val="24"/>
        </w:rPr>
        <w:t>Важность р</w:t>
      </w:r>
      <w:r w:rsidR="00BD25F5" w:rsidRPr="00B47D01">
        <w:rPr>
          <w:rFonts w:ascii="Times New Roman" w:hAnsi="Times New Roman" w:cs="Times New Roman"/>
          <w:b/>
          <w:sz w:val="24"/>
          <w:szCs w:val="24"/>
        </w:rPr>
        <w:t>азработки</w:t>
      </w:r>
      <w:r w:rsidR="007C13CC">
        <w:rPr>
          <w:rFonts w:ascii="Times New Roman" w:hAnsi="Times New Roman" w:cs="Times New Roman"/>
          <w:b/>
          <w:sz w:val="24"/>
          <w:szCs w:val="24"/>
        </w:rPr>
        <w:t xml:space="preserve"> Синтеза м</w:t>
      </w:r>
      <w:r w:rsidR="000017BA" w:rsidRPr="00B47D01">
        <w:rPr>
          <w:rFonts w:ascii="Times New Roman" w:hAnsi="Times New Roman" w:cs="Times New Roman"/>
          <w:b/>
          <w:sz w:val="24"/>
          <w:szCs w:val="24"/>
        </w:rPr>
        <w:t>ира</w:t>
      </w:r>
      <w:r w:rsidR="00B47D01">
        <w:rPr>
          <w:rFonts w:ascii="Times New Roman" w:hAnsi="Times New Roman" w:cs="Times New Roman"/>
          <w:b/>
          <w:sz w:val="24"/>
          <w:szCs w:val="24"/>
        </w:rPr>
        <w:t xml:space="preserve"> (миров) подразделений</w:t>
      </w:r>
      <w:r w:rsidR="000017BA" w:rsidRPr="00B47D01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 w:rsidR="000017BA">
        <w:rPr>
          <w:rFonts w:ascii="Times New Roman" w:hAnsi="Times New Roman" w:cs="Times New Roman"/>
          <w:sz w:val="24"/>
          <w:szCs w:val="24"/>
        </w:rPr>
        <w:t>. Принцип</w:t>
      </w:r>
      <w:r w:rsidR="00A4008A">
        <w:rPr>
          <w:rFonts w:ascii="Times New Roman" w:hAnsi="Times New Roman" w:cs="Times New Roman"/>
          <w:sz w:val="24"/>
          <w:szCs w:val="24"/>
        </w:rPr>
        <w:t>ом</w:t>
      </w:r>
      <w:r w:rsidR="000017BA">
        <w:rPr>
          <w:rFonts w:ascii="Times New Roman" w:hAnsi="Times New Roman" w:cs="Times New Roman"/>
          <w:sz w:val="24"/>
          <w:szCs w:val="24"/>
        </w:rPr>
        <w:t xml:space="preserve"> с</w:t>
      </w:r>
      <w:r w:rsidR="00A4008A">
        <w:rPr>
          <w:rFonts w:ascii="Times New Roman" w:hAnsi="Times New Roman" w:cs="Times New Roman"/>
          <w:sz w:val="24"/>
          <w:szCs w:val="24"/>
        </w:rPr>
        <w:t xml:space="preserve">интез-физичности мира </w:t>
      </w:r>
      <w:r w:rsidR="001928D5">
        <w:rPr>
          <w:rFonts w:ascii="Times New Roman" w:hAnsi="Times New Roman" w:cs="Times New Roman"/>
          <w:sz w:val="24"/>
          <w:szCs w:val="24"/>
        </w:rPr>
        <w:t>на территории формируется</w:t>
      </w:r>
      <w:r w:rsidR="000017BA">
        <w:rPr>
          <w:rFonts w:ascii="Times New Roman" w:hAnsi="Times New Roman" w:cs="Times New Roman"/>
          <w:sz w:val="24"/>
          <w:szCs w:val="24"/>
        </w:rPr>
        <w:t>:</w:t>
      </w:r>
    </w:p>
    <w:p w14:paraId="39C6423D" w14:textId="77777777" w:rsidR="000017BA" w:rsidRDefault="000017BA" w:rsidP="001928D5">
      <w:pPr>
        <w:spacing w:line="240" w:lineRule="atLeast"/>
        <w:ind w:right="-285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D59" w:rsidRPr="00C95D59">
        <w:rPr>
          <w:rFonts w:ascii="Times New Roman" w:hAnsi="Times New Roman" w:cs="Times New Roman"/>
          <w:sz w:val="24"/>
          <w:szCs w:val="24"/>
        </w:rPr>
        <w:t xml:space="preserve">~ </w:t>
      </w:r>
      <w:r w:rsidR="00C95D59">
        <w:rPr>
          <w:rFonts w:ascii="Times New Roman" w:hAnsi="Times New Roman" w:cs="Times New Roman"/>
          <w:sz w:val="24"/>
          <w:szCs w:val="24"/>
        </w:rPr>
        <w:t>Ор</w:t>
      </w:r>
      <w:r w:rsidR="00283921">
        <w:rPr>
          <w:rFonts w:ascii="Times New Roman" w:hAnsi="Times New Roman" w:cs="Times New Roman"/>
          <w:sz w:val="24"/>
          <w:szCs w:val="24"/>
        </w:rPr>
        <w:t>ганизация мира Мг Империи внутренней сверхкультурой имперского мира каждого</w:t>
      </w:r>
      <w:r w:rsidR="00BD25F5">
        <w:rPr>
          <w:rFonts w:ascii="Times New Roman" w:hAnsi="Times New Roman" w:cs="Times New Roman"/>
          <w:sz w:val="24"/>
          <w:szCs w:val="24"/>
        </w:rPr>
        <w:t xml:space="preserve"> как новая модель общественных взимоотношений</w:t>
      </w:r>
      <w:r w:rsidR="00ED3ABB">
        <w:rPr>
          <w:rFonts w:ascii="Times New Roman" w:hAnsi="Times New Roman" w:cs="Times New Roman"/>
          <w:sz w:val="24"/>
          <w:szCs w:val="24"/>
        </w:rPr>
        <w:t>.</w:t>
      </w:r>
    </w:p>
    <w:p w14:paraId="05E7EC3D" w14:textId="77777777" w:rsidR="00283921" w:rsidRDefault="00C95D59" w:rsidP="001928D5">
      <w:pPr>
        <w:spacing w:line="240" w:lineRule="atLeast"/>
        <w:ind w:right="-285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D59">
        <w:rPr>
          <w:rFonts w:ascii="Times New Roman" w:hAnsi="Times New Roman" w:cs="Times New Roman"/>
          <w:sz w:val="24"/>
          <w:szCs w:val="24"/>
        </w:rPr>
        <w:t>~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283921">
        <w:rPr>
          <w:rFonts w:ascii="Times New Roman" w:hAnsi="Times New Roman" w:cs="Times New Roman"/>
          <w:sz w:val="24"/>
          <w:szCs w:val="24"/>
        </w:rPr>
        <w:t>рганизация синтезмировости командой Компетентных ИВДИВО</w:t>
      </w:r>
      <w:r w:rsidR="001928D5">
        <w:rPr>
          <w:rFonts w:ascii="Times New Roman" w:hAnsi="Times New Roman" w:cs="Times New Roman"/>
          <w:sz w:val="24"/>
          <w:szCs w:val="24"/>
        </w:rPr>
        <w:t>,</w:t>
      </w:r>
      <w:r w:rsidR="00283921">
        <w:rPr>
          <w:rFonts w:ascii="Times New Roman" w:hAnsi="Times New Roman" w:cs="Times New Roman"/>
          <w:sz w:val="24"/>
          <w:szCs w:val="24"/>
        </w:rPr>
        <w:t xml:space="preserve"> </w:t>
      </w:r>
      <w:r w:rsidR="001928D5">
        <w:rPr>
          <w:rFonts w:ascii="Times New Roman" w:hAnsi="Times New Roman" w:cs="Times New Roman"/>
          <w:sz w:val="24"/>
          <w:szCs w:val="24"/>
        </w:rPr>
        <w:t>обеспечивающей</w:t>
      </w:r>
      <w:r w:rsidR="00283921">
        <w:rPr>
          <w:rFonts w:ascii="Times New Roman" w:hAnsi="Times New Roman" w:cs="Times New Roman"/>
          <w:sz w:val="24"/>
          <w:szCs w:val="24"/>
        </w:rPr>
        <w:t xml:space="preserve"> возможность</w:t>
      </w:r>
      <w:r w:rsidR="00A4008A">
        <w:rPr>
          <w:rFonts w:ascii="Times New Roman" w:hAnsi="Times New Roman" w:cs="Times New Roman"/>
          <w:sz w:val="24"/>
          <w:szCs w:val="24"/>
        </w:rPr>
        <w:t xml:space="preserve"> явления Изначально Вышестоящего Отца</w:t>
      </w:r>
      <w:r w:rsidR="00283921">
        <w:rPr>
          <w:rFonts w:ascii="Times New Roman" w:hAnsi="Times New Roman" w:cs="Times New Roman"/>
          <w:sz w:val="24"/>
          <w:szCs w:val="24"/>
        </w:rPr>
        <w:t xml:space="preserve"> синтез-физически в любом формате светского общения.</w:t>
      </w:r>
    </w:p>
    <w:p w14:paraId="2D5E9DFA" w14:textId="77777777" w:rsidR="00283921" w:rsidRDefault="00C95D59" w:rsidP="001928D5">
      <w:pPr>
        <w:spacing w:line="240" w:lineRule="atLeast"/>
        <w:ind w:right="-285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59">
        <w:rPr>
          <w:rFonts w:ascii="Times New Roman" w:hAnsi="Times New Roman" w:cs="Times New Roman"/>
          <w:sz w:val="24"/>
          <w:szCs w:val="24"/>
        </w:rPr>
        <w:t xml:space="preserve"> </w:t>
      </w:r>
      <w:r w:rsidR="001D3A12" w:rsidRPr="001D3A12">
        <w:rPr>
          <w:rFonts w:ascii="Times New Roman" w:hAnsi="Times New Roman" w:cs="Times New Roman"/>
          <w:sz w:val="24"/>
          <w:szCs w:val="24"/>
        </w:rPr>
        <w:t>~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283921">
        <w:rPr>
          <w:rFonts w:ascii="Times New Roman" w:hAnsi="Times New Roman" w:cs="Times New Roman"/>
          <w:sz w:val="24"/>
          <w:szCs w:val="24"/>
        </w:rPr>
        <w:t>рган</w:t>
      </w:r>
      <w:r w:rsidR="00BD25F5">
        <w:rPr>
          <w:rFonts w:ascii="Times New Roman" w:hAnsi="Times New Roman" w:cs="Times New Roman"/>
          <w:sz w:val="24"/>
          <w:szCs w:val="24"/>
        </w:rPr>
        <w:t>изация</w:t>
      </w:r>
      <w:r w:rsidR="00283921">
        <w:rPr>
          <w:rFonts w:ascii="Times New Roman" w:hAnsi="Times New Roman" w:cs="Times New Roman"/>
          <w:sz w:val="24"/>
          <w:szCs w:val="24"/>
        </w:rPr>
        <w:t xml:space="preserve"> архетипической</w:t>
      </w:r>
      <w:r w:rsidR="00BD25F5">
        <w:rPr>
          <w:rFonts w:ascii="Times New Roman" w:hAnsi="Times New Roman" w:cs="Times New Roman"/>
          <w:sz w:val="24"/>
          <w:szCs w:val="24"/>
        </w:rPr>
        <w:t xml:space="preserve"> мировости</w:t>
      </w:r>
      <w:r w:rsidR="002C27CD">
        <w:rPr>
          <w:rFonts w:ascii="Times New Roman" w:hAnsi="Times New Roman" w:cs="Times New Roman"/>
          <w:sz w:val="24"/>
          <w:szCs w:val="24"/>
        </w:rPr>
        <w:t xml:space="preserve"> поэтапно </w:t>
      </w:r>
      <w:r w:rsidR="00BD25F5">
        <w:rPr>
          <w:rFonts w:ascii="Times New Roman" w:hAnsi="Times New Roman" w:cs="Times New Roman"/>
          <w:sz w:val="24"/>
          <w:szCs w:val="24"/>
        </w:rPr>
        <w:t xml:space="preserve">«продавливает», </w:t>
      </w:r>
      <w:r w:rsidR="002C27CD">
        <w:rPr>
          <w:rFonts w:ascii="Times New Roman" w:hAnsi="Times New Roman" w:cs="Times New Roman"/>
          <w:sz w:val="24"/>
          <w:szCs w:val="24"/>
        </w:rPr>
        <w:t xml:space="preserve">минимизирует, </w:t>
      </w:r>
      <w:r w:rsidR="00A4008A">
        <w:rPr>
          <w:rFonts w:ascii="Times New Roman" w:hAnsi="Times New Roman" w:cs="Times New Roman"/>
          <w:sz w:val="24"/>
          <w:szCs w:val="24"/>
        </w:rPr>
        <w:t xml:space="preserve">тонко-физически завершает, </w:t>
      </w:r>
      <w:r w:rsidR="002C27CD">
        <w:rPr>
          <w:rFonts w:ascii="Times New Roman" w:hAnsi="Times New Roman" w:cs="Times New Roman"/>
          <w:sz w:val="24"/>
          <w:szCs w:val="24"/>
        </w:rPr>
        <w:t>исключает</w:t>
      </w:r>
      <w:r w:rsidR="007C13CC">
        <w:rPr>
          <w:rFonts w:ascii="Times New Roman" w:hAnsi="Times New Roman" w:cs="Times New Roman"/>
          <w:sz w:val="24"/>
          <w:szCs w:val="24"/>
        </w:rPr>
        <w:t xml:space="preserve"> татемные архаичны</w:t>
      </w:r>
      <w:r w:rsidR="002C27CD">
        <w:rPr>
          <w:rFonts w:ascii="Times New Roman" w:hAnsi="Times New Roman" w:cs="Times New Roman"/>
          <w:sz w:val="24"/>
          <w:szCs w:val="24"/>
        </w:rPr>
        <w:t xml:space="preserve">е традиции </w:t>
      </w:r>
      <w:r w:rsidR="00BD25F5">
        <w:rPr>
          <w:rFonts w:ascii="Times New Roman" w:hAnsi="Times New Roman" w:cs="Times New Roman"/>
          <w:sz w:val="24"/>
          <w:szCs w:val="24"/>
        </w:rPr>
        <w:t>предыдущей эпохи посредничества</w:t>
      </w:r>
      <w:r w:rsidR="002C27CD">
        <w:rPr>
          <w:rFonts w:ascii="Times New Roman" w:hAnsi="Times New Roman" w:cs="Times New Roman"/>
          <w:sz w:val="24"/>
          <w:szCs w:val="24"/>
        </w:rPr>
        <w:t xml:space="preserve"> взаим</w:t>
      </w:r>
      <w:r w:rsidR="00A4008A">
        <w:rPr>
          <w:rFonts w:ascii="Times New Roman" w:hAnsi="Times New Roman" w:cs="Times New Roman"/>
          <w:sz w:val="24"/>
          <w:szCs w:val="24"/>
        </w:rPr>
        <w:t>одействия человека с Отцом. Синтезмирово Изначально Вышестоящий</w:t>
      </w:r>
      <w:r w:rsidR="002C27CD">
        <w:rPr>
          <w:rFonts w:ascii="Times New Roman" w:hAnsi="Times New Roman" w:cs="Times New Roman"/>
          <w:sz w:val="24"/>
          <w:szCs w:val="24"/>
        </w:rPr>
        <w:t xml:space="preserve"> </w:t>
      </w:r>
      <w:r w:rsidR="00A4008A">
        <w:rPr>
          <w:rFonts w:ascii="Times New Roman" w:hAnsi="Times New Roman" w:cs="Times New Roman"/>
          <w:sz w:val="24"/>
          <w:szCs w:val="24"/>
        </w:rPr>
        <w:t>Отец напрямую</w:t>
      </w:r>
      <w:r w:rsidR="002C27CD">
        <w:rPr>
          <w:rFonts w:ascii="Times New Roman" w:hAnsi="Times New Roman" w:cs="Times New Roman"/>
          <w:sz w:val="24"/>
          <w:szCs w:val="24"/>
        </w:rPr>
        <w:t xml:space="preserve"> устанавливает новую культуру</w:t>
      </w:r>
      <w:r w:rsidR="00911CA7">
        <w:rPr>
          <w:rFonts w:ascii="Times New Roman" w:hAnsi="Times New Roman" w:cs="Times New Roman"/>
          <w:sz w:val="24"/>
          <w:szCs w:val="24"/>
        </w:rPr>
        <w:t>, миропоряд</w:t>
      </w:r>
      <w:r w:rsidR="002C27CD">
        <w:rPr>
          <w:rFonts w:ascii="Times New Roman" w:hAnsi="Times New Roman" w:cs="Times New Roman"/>
          <w:sz w:val="24"/>
          <w:szCs w:val="24"/>
        </w:rPr>
        <w:t xml:space="preserve"> </w:t>
      </w:r>
      <w:r w:rsidR="00911CA7">
        <w:rPr>
          <w:rFonts w:ascii="Times New Roman" w:hAnsi="Times New Roman" w:cs="Times New Roman"/>
          <w:sz w:val="24"/>
          <w:szCs w:val="24"/>
        </w:rPr>
        <w:t>принципа</w:t>
      </w:r>
      <w:r w:rsidR="002C27CD">
        <w:rPr>
          <w:rFonts w:ascii="Times New Roman" w:hAnsi="Times New Roman" w:cs="Times New Roman"/>
          <w:sz w:val="24"/>
          <w:szCs w:val="24"/>
        </w:rPr>
        <w:t xml:space="preserve"> жизни на территории </w:t>
      </w:r>
      <w:r w:rsidR="00ED3ABB">
        <w:rPr>
          <w:rFonts w:ascii="Times New Roman" w:hAnsi="Times New Roman" w:cs="Times New Roman"/>
          <w:sz w:val="24"/>
          <w:szCs w:val="24"/>
        </w:rPr>
        <w:t>подразделения и Планете в целом.</w:t>
      </w:r>
    </w:p>
    <w:p w14:paraId="21DF540B" w14:textId="77777777" w:rsidR="002C27CD" w:rsidRPr="002C27CD" w:rsidRDefault="001D3A12" w:rsidP="001928D5">
      <w:pPr>
        <w:spacing w:line="240" w:lineRule="atLeast"/>
        <w:ind w:right="-285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A12">
        <w:rPr>
          <w:rFonts w:ascii="Times New Roman" w:hAnsi="Times New Roman" w:cs="Times New Roman"/>
          <w:sz w:val="24"/>
          <w:szCs w:val="24"/>
        </w:rPr>
        <w:t>~</w:t>
      </w:r>
      <w:r w:rsidR="00C95D59">
        <w:rPr>
          <w:rFonts w:ascii="Times New Roman" w:hAnsi="Times New Roman" w:cs="Times New Roman"/>
          <w:sz w:val="24"/>
          <w:szCs w:val="24"/>
        </w:rPr>
        <w:t xml:space="preserve"> О</w:t>
      </w:r>
      <w:r w:rsidR="002C27CD">
        <w:rPr>
          <w:rFonts w:ascii="Times New Roman" w:hAnsi="Times New Roman" w:cs="Times New Roman"/>
          <w:sz w:val="24"/>
          <w:szCs w:val="24"/>
        </w:rPr>
        <w:t>рганизация м</w:t>
      </w:r>
      <w:r w:rsidR="00BD25F5">
        <w:rPr>
          <w:rFonts w:ascii="Times New Roman" w:hAnsi="Times New Roman" w:cs="Times New Roman"/>
          <w:sz w:val="24"/>
          <w:szCs w:val="24"/>
        </w:rPr>
        <w:t>ира Аватаров Синтеза подразделения ИВДИВО</w:t>
      </w:r>
      <w:r w:rsidR="002C27CD">
        <w:rPr>
          <w:rFonts w:ascii="Times New Roman" w:hAnsi="Times New Roman" w:cs="Times New Roman"/>
          <w:sz w:val="24"/>
          <w:szCs w:val="24"/>
        </w:rPr>
        <w:t xml:space="preserve"> формирует </w:t>
      </w:r>
      <w:r w:rsidR="00A4008A">
        <w:rPr>
          <w:rFonts w:ascii="Times New Roman" w:hAnsi="Times New Roman" w:cs="Times New Roman"/>
          <w:sz w:val="24"/>
          <w:szCs w:val="24"/>
        </w:rPr>
        <w:t>среду Э</w:t>
      </w:r>
      <w:r w:rsidR="00BD25F5">
        <w:rPr>
          <w:rFonts w:ascii="Times New Roman" w:hAnsi="Times New Roman" w:cs="Times New Roman"/>
          <w:sz w:val="24"/>
          <w:szCs w:val="24"/>
        </w:rPr>
        <w:t xml:space="preserve">кополиса с </w:t>
      </w:r>
      <w:r w:rsidR="001928D5">
        <w:rPr>
          <w:rFonts w:ascii="Times New Roman" w:hAnsi="Times New Roman" w:cs="Times New Roman"/>
          <w:sz w:val="24"/>
          <w:szCs w:val="24"/>
        </w:rPr>
        <w:t>концентрацией фундаментальности</w:t>
      </w:r>
      <w:r w:rsidR="00BD25F5">
        <w:rPr>
          <w:rFonts w:ascii="Times New Roman" w:hAnsi="Times New Roman" w:cs="Times New Roman"/>
          <w:sz w:val="24"/>
          <w:szCs w:val="24"/>
        </w:rPr>
        <w:t xml:space="preserve"> бытия Экополисов Аватаров Синтеза, создавая специфичность </w:t>
      </w:r>
      <w:r w:rsidR="0005468B">
        <w:rPr>
          <w:rFonts w:ascii="Times New Roman" w:hAnsi="Times New Roman" w:cs="Times New Roman"/>
          <w:sz w:val="24"/>
          <w:szCs w:val="24"/>
        </w:rPr>
        <w:t>развития территории в прямом содружест</w:t>
      </w:r>
      <w:r w:rsidR="00A4008A">
        <w:rPr>
          <w:rFonts w:ascii="Times New Roman" w:hAnsi="Times New Roman" w:cs="Times New Roman"/>
          <w:sz w:val="24"/>
          <w:szCs w:val="24"/>
        </w:rPr>
        <w:t>ве, взаимодействии с Аватарами С</w:t>
      </w:r>
      <w:r w:rsidR="0005468B">
        <w:rPr>
          <w:rFonts w:ascii="Times New Roman" w:hAnsi="Times New Roman" w:cs="Times New Roman"/>
          <w:sz w:val="24"/>
          <w:szCs w:val="24"/>
        </w:rPr>
        <w:t>интеза синтез-физически. Команда подразделения</w:t>
      </w:r>
      <w:r w:rsidR="00A4008A">
        <w:rPr>
          <w:rFonts w:ascii="Times New Roman" w:hAnsi="Times New Roman" w:cs="Times New Roman"/>
          <w:sz w:val="24"/>
          <w:szCs w:val="24"/>
        </w:rPr>
        <w:t xml:space="preserve"> являет</w:t>
      </w:r>
      <w:r w:rsidR="001928D5">
        <w:rPr>
          <w:rFonts w:ascii="Times New Roman" w:hAnsi="Times New Roman" w:cs="Times New Roman"/>
          <w:sz w:val="24"/>
          <w:szCs w:val="24"/>
        </w:rPr>
        <w:t xml:space="preserve">ся </w:t>
      </w:r>
      <w:r w:rsidR="002C27CD" w:rsidRPr="002C27CD">
        <w:rPr>
          <w:rFonts w:ascii="Times New Roman" w:hAnsi="Times New Roman" w:cs="Times New Roman"/>
          <w:sz w:val="24"/>
          <w:szCs w:val="24"/>
        </w:rPr>
        <w:t>физически прям</w:t>
      </w:r>
      <w:r w:rsidR="0005468B">
        <w:rPr>
          <w:rFonts w:ascii="Times New Roman" w:hAnsi="Times New Roman" w:cs="Times New Roman"/>
          <w:sz w:val="24"/>
          <w:szCs w:val="24"/>
        </w:rPr>
        <w:t xml:space="preserve">ыми организаторами мира данного </w:t>
      </w:r>
      <w:r w:rsidR="002C27CD" w:rsidRPr="002C27CD">
        <w:rPr>
          <w:rFonts w:ascii="Times New Roman" w:hAnsi="Times New Roman" w:cs="Times New Roman"/>
          <w:sz w:val="24"/>
          <w:szCs w:val="24"/>
        </w:rPr>
        <w:t>Экополиса. А для этого необходимо внутренне самоорганизоваться миром АС Кут Хуми</w:t>
      </w:r>
      <w:r w:rsidR="0005468B">
        <w:rPr>
          <w:rFonts w:ascii="Times New Roman" w:hAnsi="Times New Roman" w:cs="Times New Roman"/>
          <w:sz w:val="24"/>
          <w:szCs w:val="24"/>
        </w:rPr>
        <w:t>, Аватаров Синтеза подразделения ИВДИВО.</w:t>
      </w:r>
    </w:p>
    <w:p w14:paraId="0FA7E3C5" w14:textId="77777777" w:rsidR="00EA563B" w:rsidRPr="00EA563B" w:rsidRDefault="00C95D59" w:rsidP="001928D5">
      <w:pPr>
        <w:spacing w:line="240" w:lineRule="atLeast"/>
        <w:ind w:right="-285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59">
        <w:rPr>
          <w:rFonts w:ascii="Times New Roman" w:hAnsi="Times New Roman" w:cs="Times New Roman"/>
          <w:sz w:val="24"/>
          <w:szCs w:val="24"/>
        </w:rPr>
        <w:t xml:space="preserve">~ </w:t>
      </w:r>
      <w:r w:rsidR="0005468B">
        <w:rPr>
          <w:rFonts w:ascii="Times New Roman" w:hAnsi="Times New Roman" w:cs="Times New Roman"/>
          <w:sz w:val="24"/>
          <w:szCs w:val="24"/>
        </w:rPr>
        <w:t xml:space="preserve">Явление Экополиса </w:t>
      </w:r>
      <w:r w:rsidR="00A4008A">
        <w:rPr>
          <w:rFonts w:ascii="Times New Roman" w:hAnsi="Times New Roman" w:cs="Times New Roman"/>
          <w:sz w:val="24"/>
          <w:szCs w:val="24"/>
        </w:rPr>
        <w:t>синтезмирово расширяет</w:t>
      </w:r>
      <w:r w:rsidR="00E732AF">
        <w:rPr>
          <w:rFonts w:ascii="Times New Roman" w:hAnsi="Times New Roman" w:cs="Times New Roman"/>
          <w:sz w:val="24"/>
          <w:szCs w:val="24"/>
        </w:rPr>
        <w:t>, углубляет, масштабирует и универсализирует экономические, политические, социальные и культурные возможности роста и развития жизни</w:t>
      </w:r>
      <w:r w:rsidR="00A4008A">
        <w:rPr>
          <w:rFonts w:ascii="Times New Roman" w:hAnsi="Times New Roman" w:cs="Times New Roman"/>
          <w:sz w:val="24"/>
          <w:szCs w:val="24"/>
        </w:rPr>
        <w:t xml:space="preserve"> на территории подразделения ИВДИВО физически</w:t>
      </w:r>
      <w:r w:rsidR="00EA563B" w:rsidRPr="00EA563B">
        <w:rPr>
          <w:rFonts w:ascii="Times New Roman" w:hAnsi="Times New Roman" w:cs="Times New Roman"/>
          <w:sz w:val="24"/>
          <w:szCs w:val="24"/>
        </w:rPr>
        <w:t>.</w:t>
      </w:r>
      <w:r w:rsidR="00E732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9B1C4" w14:textId="77777777" w:rsidR="00EA563B" w:rsidRPr="00EA563B" w:rsidRDefault="00E732AF" w:rsidP="001928D5">
      <w:pPr>
        <w:spacing w:line="240" w:lineRule="atLeast"/>
        <w:ind w:right="-285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D59">
        <w:rPr>
          <w:rFonts w:ascii="Times New Roman" w:hAnsi="Times New Roman" w:cs="Times New Roman"/>
          <w:sz w:val="24"/>
          <w:szCs w:val="24"/>
        </w:rPr>
        <w:t xml:space="preserve">~ </w:t>
      </w:r>
      <w:r w:rsidR="00EA563B" w:rsidRPr="00EA563B">
        <w:rPr>
          <w:rFonts w:ascii="Times New Roman" w:hAnsi="Times New Roman" w:cs="Times New Roman"/>
          <w:sz w:val="24"/>
          <w:szCs w:val="24"/>
        </w:rPr>
        <w:t xml:space="preserve">Последовательное </w:t>
      </w:r>
      <w:r>
        <w:rPr>
          <w:rFonts w:ascii="Times New Roman" w:hAnsi="Times New Roman" w:cs="Times New Roman"/>
          <w:sz w:val="24"/>
          <w:szCs w:val="24"/>
        </w:rPr>
        <w:t xml:space="preserve">архетипическое </w:t>
      </w:r>
      <w:r w:rsidR="00EA563B" w:rsidRPr="00EA563B">
        <w:rPr>
          <w:rFonts w:ascii="Times New Roman" w:hAnsi="Times New Roman" w:cs="Times New Roman"/>
          <w:sz w:val="24"/>
          <w:szCs w:val="24"/>
        </w:rPr>
        <w:t>развитие Синтеза 4/</w:t>
      </w:r>
      <w:r w:rsidR="007C13CC">
        <w:rPr>
          <w:rFonts w:ascii="Times New Roman" w:hAnsi="Times New Roman" w:cs="Times New Roman"/>
          <w:sz w:val="24"/>
          <w:szCs w:val="24"/>
        </w:rPr>
        <w:t>16 м</w:t>
      </w:r>
      <w:r>
        <w:rPr>
          <w:rFonts w:ascii="Times New Roman" w:hAnsi="Times New Roman" w:cs="Times New Roman"/>
          <w:sz w:val="24"/>
          <w:szCs w:val="24"/>
        </w:rPr>
        <w:t>иров является адаптирующим принципом для мно</w:t>
      </w:r>
      <w:r w:rsidR="00A4008A">
        <w:rPr>
          <w:rFonts w:ascii="Times New Roman" w:hAnsi="Times New Roman" w:cs="Times New Roman"/>
          <w:sz w:val="24"/>
          <w:szCs w:val="24"/>
        </w:rPr>
        <w:t>говариативной</w:t>
      </w:r>
      <w:r>
        <w:rPr>
          <w:rFonts w:ascii="Times New Roman" w:hAnsi="Times New Roman" w:cs="Times New Roman"/>
          <w:sz w:val="24"/>
          <w:szCs w:val="24"/>
        </w:rPr>
        <w:t xml:space="preserve"> и целенаправленной</w:t>
      </w:r>
      <w:r w:rsidRPr="00E732AF">
        <w:rPr>
          <w:rFonts w:ascii="Times New Roman" w:hAnsi="Times New Roman" w:cs="Times New Roman"/>
          <w:sz w:val="24"/>
          <w:szCs w:val="24"/>
        </w:rPr>
        <w:t xml:space="preserve"> реализации Синтеза, Огня, Воли, Духа, Мудрости, Света, Любви, Энергии ИВО. Каждое Подразделение ИВДИВО по Стандарту ИВДИВО разрабатывает соответствующи</w:t>
      </w:r>
      <w:r w:rsidR="00A4008A">
        <w:rPr>
          <w:rFonts w:ascii="Times New Roman" w:hAnsi="Times New Roman" w:cs="Times New Roman"/>
          <w:sz w:val="24"/>
          <w:szCs w:val="24"/>
        </w:rPr>
        <w:t>й мир его горизонту Синтеза ИВО</w:t>
      </w:r>
      <w:r w:rsidR="00EA563B" w:rsidRPr="00EA563B">
        <w:rPr>
          <w:rFonts w:ascii="Times New Roman" w:hAnsi="Times New Roman" w:cs="Times New Roman"/>
          <w:sz w:val="24"/>
          <w:szCs w:val="24"/>
        </w:rPr>
        <w:t>.</w:t>
      </w:r>
    </w:p>
    <w:p w14:paraId="588584B1" w14:textId="77777777" w:rsidR="00EA563B" w:rsidRDefault="00C95D59" w:rsidP="001928D5">
      <w:pPr>
        <w:spacing w:line="240" w:lineRule="atLeast"/>
        <w:ind w:right="-285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59">
        <w:rPr>
          <w:rFonts w:ascii="Times New Roman" w:hAnsi="Times New Roman" w:cs="Times New Roman"/>
          <w:sz w:val="24"/>
          <w:szCs w:val="24"/>
        </w:rPr>
        <w:t xml:space="preserve">~ </w:t>
      </w:r>
      <w:r w:rsidR="00EA563B" w:rsidRPr="00EA563B">
        <w:rPr>
          <w:rFonts w:ascii="Times New Roman" w:hAnsi="Times New Roman" w:cs="Times New Roman"/>
          <w:sz w:val="24"/>
          <w:szCs w:val="24"/>
        </w:rPr>
        <w:t>В ИВДИВО регламенти</w:t>
      </w:r>
      <w:r w:rsidR="007C13CC">
        <w:rPr>
          <w:rFonts w:ascii="Times New Roman" w:hAnsi="Times New Roman" w:cs="Times New Roman"/>
          <w:sz w:val="24"/>
          <w:szCs w:val="24"/>
        </w:rPr>
        <w:t>ровано развитие от Физического мира, Физического тонкого м</w:t>
      </w:r>
      <w:r w:rsidR="00EA563B" w:rsidRPr="00EA563B">
        <w:rPr>
          <w:rFonts w:ascii="Times New Roman" w:hAnsi="Times New Roman" w:cs="Times New Roman"/>
          <w:sz w:val="24"/>
          <w:szCs w:val="24"/>
        </w:rPr>
        <w:t xml:space="preserve">ира, </w:t>
      </w:r>
      <w:r w:rsidR="007C13CC">
        <w:rPr>
          <w:rFonts w:ascii="Times New Roman" w:hAnsi="Times New Roman" w:cs="Times New Roman"/>
          <w:sz w:val="24"/>
          <w:szCs w:val="24"/>
        </w:rPr>
        <w:t>Физического метагалактического мира, Физического синтезного мира и до Синтезного м</w:t>
      </w:r>
      <w:r w:rsidR="00EA563B" w:rsidRPr="00EA563B">
        <w:rPr>
          <w:rFonts w:ascii="Times New Roman" w:hAnsi="Times New Roman" w:cs="Times New Roman"/>
          <w:sz w:val="24"/>
          <w:szCs w:val="24"/>
        </w:rPr>
        <w:t xml:space="preserve">ира. </w:t>
      </w:r>
    </w:p>
    <w:p w14:paraId="15406800" w14:textId="77777777" w:rsidR="00693011" w:rsidRDefault="00693011" w:rsidP="001928D5">
      <w:pPr>
        <w:spacing w:line="240" w:lineRule="atLeast"/>
        <w:ind w:right="-285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E2787A" w14:textId="77777777" w:rsidR="001D3A12" w:rsidRDefault="00693011" w:rsidP="001928D5">
      <w:pPr>
        <w:spacing w:line="240" w:lineRule="atLeast"/>
        <w:ind w:right="-285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D17">
        <w:rPr>
          <w:rFonts w:ascii="Times New Roman" w:hAnsi="Times New Roman" w:cs="Times New Roman"/>
          <w:b/>
          <w:sz w:val="24"/>
          <w:szCs w:val="24"/>
        </w:rPr>
        <w:t>Важность разработки мира Посвящённого Синтеза ИВО.</w:t>
      </w:r>
      <w:r>
        <w:rPr>
          <w:rFonts w:ascii="Times New Roman" w:hAnsi="Times New Roman" w:cs="Times New Roman"/>
          <w:sz w:val="24"/>
          <w:szCs w:val="24"/>
        </w:rPr>
        <w:t xml:space="preserve"> В подготовке и в преддверии проведения Съезда Посвящённых среда мира Посвящённого, организованная на территории каждого подразделения </w:t>
      </w:r>
      <w:r w:rsidR="00AD7D17">
        <w:rPr>
          <w:rFonts w:ascii="Times New Roman" w:hAnsi="Times New Roman" w:cs="Times New Roman"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sz w:val="24"/>
          <w:szCs w:val="24"/>
        </w:rPr>
        <w:t xml:space="preserve">обеспечит точечность, доступность, </w:t>
      </w:r>
      <w:r w:rsidR="00AD7D17">
        <w:rPr>
          <w:rFonts w:ascii="Times New Roman" w:hAnsi="Times New Roman" w:cs="Times New Roman"/>
          <w:sz w:val="24"/>
          <w:szCs w:val="24"/>
        </w:rPr>
        <w:t>чувствознательность,</w:t>
      </w:r>
      <w:r>
        <w:rPr>
          <w:rFonts w:ascii="Times New Roman" w:hAnsi="Times New Roman" w:cs="Times New Roman"/>
          <w:sz w:val="24"/>
          <w:szCs w:val="24"/>
        </w:rPr>
        <w:t xml:space="preserve"> восприимчивость, проникновенность Зовом Отца, Иерархии всем Посвящённым землянам. Минимизирует любые формы сопротивления, сознательного искажения</w:t>
      </w:r>
      <w:r w:rsidR="00AD7D17">
        <w:rPr>
          <w:rFonts w:ascii="Times New Roman" w:hAnsi="Times New Roman" w:cs="Times New Roman"/>
          <w:sz w:val="24"/>
          <w:szCs w:val="24"/>
        </w:rPr>
        <w:t xml:space="preserve"> достоверности</w:t>
      </w:r>
      <w:r>
        <w:rPr>
          <w:rFonts w:ascii="Times New Roman" w:hAnsi="Times New Roman" w:cs="Times New Roman"/>
          <w:sz w:val="24"/>
          <w:szCs w:val="24"/>
        </w:rPr>
        <w:t>, агрессивности, конфликтности</w:t>
      </w:r>
      <w:r w:rsidR="00AD7D17">
        <w:rPr>
          <w:rFonts w:ascii="Times New Roman" w:hAnsi="Times New Roman" w:cs="Times New Roman"/>
          <w:sz w:val="24"/>
          <w:szCs w:val="24"/>
        </w:rPr>
        <w:t>, иллюзорности</w:t>
      </w:r>
      <w:r>
        <w:rPr>
          <w:rFonts w:ascii="Times New Roman" w:hAnsi="Times New Roman" w:cs="Times New Roman"/>
          <w:sz w:val="24"/>
          <w:szCs w:val="24"/>
        </w:rPr>
        <w:t xml:space="preserve"> как внешне так и внутренне. </w:t>
      </w:r>
    </w:p>
    <w:p w14:paraId="2534CE2B" w14:textId="77777777" w:rsidR="001D3A12" w:rsidRDefault="00C95D59" w:rsidP="001928D5">
      <w:pPr>
        <w:spacing w:line="240" w:lineRule="atLeast"/>
        <w:ind w:right="-285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59">
        <w:rPr>
          <w:rFonts w:ascii="Times New Roman" w:hAnsi="Times New Roman" w:cs="Times New Roman"/>
          <w:sz w:val="24"/>
          <w:szCs w:val="24"/>
        </w:rPr>
        <w:t xml:space="preserve">~ </w:t>
      </w:r>
      <w:r w:rsidR="00693011">
        <w:rPr>
          <w:rFonts w:ascii="Times New Roman" w:hAnsi="Times New Roman" w:cs="Times New Roman"/>
          <w:sz w:val="24"/>
          <w:szCs w:val="24"/>
        </w:rPr>
        <w:t>Метагалактический состав</w:t>
      </w:r>
      <w:r w:rsidR="00AD7D17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693011">
        <w:rPr>
          <w:rFonts w:ascii="Times New Roman" w:hAnsi="Times New Roman" w:cs="Times New Roman"/>
          <w:sz w:val="24"/>
          <w:szCs w:val="24"/>
        </w:rPr>
        <w:t xml:space="preserve"> к</w:t>
      </w:r>
      <w:r w:rsidR="00AD7D17">
        <w:rPr>
          <w:rFonts w:ascii="Times New Roman" w:hAnsi="Times New Roman" w:cs="Times New Roman"/>
          <w:sz w:val="24"/>
          <w:szCs w:val="24"/>
        </w:rPr>
        <w:t>оманды Посвящённых ИВО в выражении внутреннего</w:t>
      </w:r>
      <w:r w:rsidR="00693011">
        <w:rPr>
          <w:rFonts w:ascii="Times New Roman" w:hAnsi="Times New Roman" w:cs="Times New Roman"/>
          <w:sz w:val="24"/>
          <w:szCs w:val="24"/>
        </w:rPr>
        <w:t xml:space="preserve"> </w:t>
      </w:r>
      <w:r w:rsidR="00AD7D17">
        <w:rPr>
          <w:rFonts w:ascii="Times New Roman" w:hAnsi="Times New Roman" w:cs="Times New Roman"/>
          <w:sz w:val="24"/>
          <w:szCs w:val="24"/>
        </w:rPr>
        <w:t>Столпа являются адаптивным</w:t>
      </w:r>
      <w:r w:rsidR="00693011">
        <w:rPr>
          <w:rFonts w:ascii="Times New Roman" w:hAnsi="Times New Roman" w:cs="Times New Roman"/>
          <w:sz w:val="24"/>
          <w:szCs w:val="24"/>
        </w:rPr>
        <w:t xml:space="preserve"> источником среды мира Посвящённого. </w:t>
      </w:r>
    </w:p>
    <w:p w14:paraId="75D60609" w14:textId="77777777" w:rsidR="00693011" w:rsidRDefault="00C95D59" w:rsidP="001928D5">
      <w:pPr>
        <w:spacing w:line="240" w:lineRule="atLeast"/>
        <w:ind w:right="-285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59">
        <w:rPr>
          <w:rFonts w:ascii="Times New Roman" w:hAnsi="Times New Roman" w:cs="Times New Roman"/>
          <w:sz w:val="24"/>
          <w:szCs w:val="24"/>
        </w:rPr>
        <w:t xml:space="preserve">~ </w:t>
      </w:r>
      <w:r w:rsidR="00693011">
        <w:rPr>
          <w:rFonts w:ascii="Times New Roman" w:hAnsi="Times New Roman" w:cs="Times New Roman"/>
          <w:sz w:val="24"/>
          <w:szCs w:val="24"/>
        </w:rPr>
        <w:t xml:space="preserve">Поэтому на </w:t>
      </w:r>
      <w:r w:rsidR="001928D5">
        <w:rPr>
          <w:rFonts w:ascii="Times New Roman" w:hAnsi="Times New Roman" w:cs="Times New Roman"/>
          <w:sz w:val="24"/>
          <w:szCs w:val="24"/>
        </w:rPr>
        <w:t xml:space="preserve">команду </w:t>
      </w:r>
      <w:r w:rsidR="00693011">
        <w:rPr>
          <w:rFonts w:ascii="Times New Roman" w:hAnsi="Times New Roman" w:cs="Times New Roman"/>
          <w:sz w:val="24"/>
          <w:szCs w:val="24"/>
        </w:rPr>
        <w:t xml:space="preserve">Посвящённых </w:t>
      </w:r>
      <w:r w:rsidR="001928D5">
        <w:rPr>
          <w:rFonts w:ascii="Times New Roman" w:hAnsi="Times New Roman" w:cs="Times New Roman"/>
          <w:sz w:val="24"/>
          <w:szCs w:val="24"/>
        </w:rPr>
        <w:t xml:space="preserve">подразделения ИВДИВО </w:t>
      </w:r>
      <w:r w:rsidR="00693011">
        <w:rPr>
          <w:rFonts w:ascii="Times New Roman" w:hAnsi="Times New Roman" w:cs="Times New Roman"/>
          <w:sz w:val="24"/>
          <w:szCs w:val="24"/>
        </w:rPr>
        <w:t xml:space="preserve">возлагается ответственность </w:t>
      </w:r>
      <w:r w:rsidR="000C1495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693011">
        <w:rPr>
          <w:rFonts w:ascii="Times New Roman" w:hAnsi="Times New Roman" w:cs="Times New Roman"/>
          <w:sz w:val="24"/>
          <w:szCs w:val="24"/>
        </w:rPr>
        <w:t xml:space="preserve">чистоты, густоты, эталонности </w:t>
      </w:r>
      <w:r w:rsidR="001928D5">
        <w:rPr>
          <w:rFonts w:ascii="Times New Roman" w:hAnsi="Times New Roman" w:cs="Times New Roman"/>
          <w:sz w:val="24"/>
          <w:szCs w:val="24"/>
        </w:rPr>
        <w:t>атмосферности</w:t>
      </w:r>
      <w:r w:rsidR="000C1495">
        <w:rPr>
          <w:rFonts w:ascii="Times New Roman" w:hAnsi="Times New Roman" w:cs="Times New Roman"/>
          <w:sz w:val="24"/>
          <w:szCs w:val="24"/>
        </w:rPr>
        <w:t xml:space="preserve"> мира Посвящённого на территории. </w:t>
      </w:r>
      <w:r w:rsidR="00AD7D17">
        <w:rPr>
          <w:rFonts w:ascii="Times New Roman" w:hAnsi="Times New Roman" w:cs="Times New Roman"/>
          <w:sz w:val="24"/>
          <w:szCs w:val="24"/>
        </w:rPr>
        <w:t>Соответственно самоорганизация</w:t>
      </w:r>
      <w:r w:rsidR="000C1495">
        <w:rPr>
          <w:rFonts w:ascii="Times New Roman" w:hAnsi="Times New Roman" w:cs="Times New Roman"/>
          <w:sz w:val="24"/>
          <w:szCs w:val="24"/>
        </w:rPr>
        <w:t>, воспитание, дисциплина, этика, сверхкультура внутреннего мира Посвящённого подразделения является залогом эффективности реализации поставленных задач Съездом Посвящённых.</w:t>
      </w:r>
    </w:p>
    <w:p w14:paraId="2EB26CE0" w14:textId="77777777" w:rsidR="000C1495" w:rsidRDefault="000C1495" w:rsidP="001928D5">
      <w:pPr>
        <w:spacing w:line="240" w:lineRule="atLeast"/>
        <w:ind w:right="-285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078C8B" w14:textId="77777777" w:rsidR="000C1495" w:rsidRPr="00AD7D17" w:rsidRDefault="000C1495" w:rsidP="001928D5">
      <w:pPr>
        <w:spacing w:line="240" w:lineRule="atLeast"/>
        <w:ind w:right="-285"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D17">
        <w:rPr>
          <w:rFonts w:ascii="Times New Roman" w:hAnsi="Times New Roman" w:cs="Times New Roman"/>
          <w:b/>
          <w:sz w:val="24"/>
          <w:szCs w:val="24"/>
        </w:rPr>
        <w:t>Важность развития внутреннего мира Компетентного ИВДИВО:</w:t>
      </w:r>
    </w:p>
    <w:p w14:paraId="52A768B1" w14:textId="77777777" w:rsidR="000C1495" w:rsidRDefault="00AD7D17" w:rsidP="001928D5">
      <w:pPr>
        <w:spacing w:line="240" w:lineRule="atLeast"/>
        <w:ind w:right="-285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C1495">
        <w:rPr>
          <w:rFonts w:ascii="Times New Roman" w:hAnsi="Times New Roman" w:cs="Times New Roman"/>
          <w:sz w:val="24"/>
          <w:szCs w:val="24"/>
        </w:rPr>
        <w:t xml:space="preserve"> </w:t>
      </w:r>
      <w:r w:rsidR="001D3A12" w:rsidRPr="001D3A12">
        <w:rPr>
          <w:rFonts w:ascii="Times New Roman" w:hAnsi="Times New Roman" w:cs="Times New Roman"/>
          <w:sz w:val="24"/>
          <w:szCs w:val="24"/>
        </w:rPr>
        <w:t>~</w:t>
      </w:r>
      <w:r w:rsidR="000C1495">
        <w:rPr>
          <w:rFonts w:ascii="Times New Roman" w:hAnsi="Times New Roman" w:cs="Times New Roman"/>
          <w:sz w:val="24"/>
          <w:szCs w:val="24"/>
        </w:rPr>
        <w:t xml:space="preserve"> </w:t>
      </w:r>
      <w:r w:rsidR="00C95D59">
        <w:rPr>
          <w:rFonts w:ascii="Times New Roman" w:hAnsi="Times New Roman" w:cs="Times New Roman"/>
          <w:sz w:val="24"/>
          <w:szCs w:val="24"/>
        </w:rPr>
        <w:t>Ф</w:t>
      </w:r>
      <w:r w:rsidR="000C1495" w:rsidRPr="000C1495">
        <w:rPr>
          <w:rFonts w:ascii="Times New Roman" w:hAnsi="Times New Roman" w:cs="Times New Roman"/>
          <w:sz w:val="24"/>
          <w:szCs w:val="24"/>
        </w:rPr>
        <w:t xml:space="preserve">ормирование Сверхкультуры внутреннего действия </w:t>
      </w:r>
      <w:r w:rsidR="00362B3E">
        <w:rPr>
          <w:rFonts w:ascii="Times New Roman" w:hAnsi="Times New Roman" w:cs="Times New Roman"/>
          <w:sz w:val="24"/>
          <w:szCs w:val="24"/>
        </w:rPr>
        <w:t xml:space="preserve">Образом и </w:t>
      </w:r>
      <w:r w:rsidR="000C1495" w:rsidRPr="000C1495">
        <w:rPr>
          <w:rFonts w:ascii="Times New Roman" w:hAnsi="Times New Roman" w:cs="Times New Roman"/>
          <w:sz w:val="24"/>
          <w:szCs w:val="24"/>
        </w:rPr>
        <w:t>Подобием</w:t>
      </w:r>
      <w:r w:rsidR="000C1495">
        <w:rPr>
          <w:rFonts w:ascii="Times New Roman" w:hAnsi="Times New Roman" w:cs="Times New Roman"/>
          <w:sz w:val="24"/>
          <w:szCs w:val="24"/>
        </w:rPr>
        <w:t xml:space="preserve"> с Изначально Вышестоящим О</w:t>
      </w:r>
      <w:r w:rsidR="00362B3E">
        <w:rPr>
          <w:rFonts w:ascii="Times New Roman" w:hAnsi="Times New Roman" w:cs="Times New Roman"/>
          <w:sz w:val="24"/>
          <w:szCs w:val="24"/>
        </w:rPr>
        <w:t>тцом</w:t>
      </w:r>
      <w:r w:rsidR="00AB2E01">
        <w:rPr>
          <w:rFonts w:ascii="Times New Roman" w:hAnsi="Times New Roman" w:cs="Times New Roman"/>
          <w:sz w:val="24"/>
          <w:szCs w:val="24"/>
        </w:rPr>
        <w:t>, с Аватарами Синтеза являет</w:t>
      </w:r>
      <w:r w:rsidR="00362B3E">
        <w:rPr>
          <w:rFonts w:ascii="Times New Roman" w:hAnsi="Times New Roman" w:cs="Times New Roman"/>
          <w:sz w:val="24"/>
          <w:szCs w:val="24"/>
        </w:rPr>
        <w:t xml:space="preserve"> ориентированность</w:t>
      </w:r>
      <w:r w:rsidR="000C1495">
        <w:rPr>
          <w:rFonts w:ascii="Times New Roman" w:hAnsi="Times New Roman" w:cs="Times New Roman"/>
          <w:sz w:val="24"/>
          <w:szCs w:val="24"/>
        </w:rPr>
        <w:t xml:space="preserve"> Компетентного ИВДИВО</w:t>
      </w:r>
      <w:r w:rsidR="00AB2E01">
        <w:rPr>
          <w:rFonts w:ascii="Times New Roman" w:hAnsi="Times New Roman" w:cs="Times New Roman"/>
          <w:sz w:val="24"/>
          <w:szCs w:val="24"/>
        </w:rPr>
        <w:t xml:space="preserve"> </w:t>
      </w:r>
      <w:r w:rsidR="00AB2E01" w:rsidRPr="00AB2E01">
        <w:rPr>
          <w:rFonts w:ascii="Times New Roman" w:hAnsi="Times New Roman" w:cs="Times New Roman"/>
          <w:sz w:val="24"/>
          <w:szCs w:val="24"/>
        </w:rPr>
        <w:t>вну</w:t>
      </w:r>
      <w:r w:rsidR="00AB2E01">
        <w:rPr>
          <w:rFonts w:ascii="Times New Roman" w:hAnsi="Times New Roman" w:cs="Times New Roman"/>
          <w:sz w:val="24"/>
          <w:szCs w:val="24"/>
        </w:rPr>
        <w:t>три</w:t>
      </w:r>
      <w:r w:rsidR="00AB2E01" w:rsidRPr="00AB2E01">
        <w:rPr>
          <w:rFonts w:ascii="Times New Roman" w:hAnsi="Times New Roman" w:cs="Times New Roman"/>
          <w:sz w:val="24"/>
          <w:szCs w:val="24"/>
        </w:rPr>
        <w:t xml:space="preserve"> на окружающую </w:t>
      </w:r>
      <w:r w:rsidR="00AB2E01">
        <w:rPr>
          <w:rFonts w:ascii="Times New Roman" w:hAnsi="Times New Roman" w:cs="Times New Roman"/>
          <w:sz w:val="24"/>
          <w:szCs w:val="24"/>
        </w:rPr>
        <w:t xml:space="preserve">действительность в вырабатывании активной </w:t>
      </w:r>
      <w:r w:rsidR="00AB2E01" w:rsidRPr="00AB2E01">
        <w:rPr>
          <w:rFonts w:ascii="Times New Roman" w:hAnsi="Times New Roman" w:cs="Times New Roman"/>
          <w:sz w:val="24"/>
          <w:szCs w:val="24"/>
        </w:rPr>
        <w:t>позиция наблюдателя</w:t>
      </w:r>
      <w:r w:rsidR="00AB2E01">
        <w:rPr>
          <w:rFonts w:ascii="Times New Roman" w:hAnsi="Times New Roman" w:cs="Times New Roman"/>
          <w:sz w:val="24"/>
          <w:szCs w:val="24"/>
        </w:rPr>
        <w:t xml:space="preserve"> в формировании целеполагания реализации Дела.</w:t>
      </w:r>
    </w:p>
    <w:p w14:paraId="7B6830FA" w14:textId="77777777" w:rsidR="00362B3E" w:rsidRDefault="00362B3E" w:rsidP="001928D5">
      <w:pPr>
        <w:spacing w:line="240" w:lineRule="atLeast"/>
        <w:ind w:right="-285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D3A12" w:rsidRPr="001D3A12">
        <w:rPr>
          <w:rFonts w:ascii="Times New Roman" w:hAnsi="Times New Roman" w:cs="Times New Roman"/>
          <w:sz w:val="24"/>
          <w:szCs w:val="24"/>
        </w:rPr>
        <w:t>~</w:t>
      </w:r>
      <w:r w:rsidR="00C95D59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остоятельность внутренним</w:t>
      </w:r>
      <w:r w:rsidRPr="00362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Образом и </w:t>
      </w:r>
      <w:r w:rsidRPr="00362B3E">
        <w:rPr>
          <w:rFonts w:ascii="Times New Roman" w:hAnsi="Times New Roman" w:cs="Times New Roman"/>
          <w:sz w:val="24"/>
          <w:szCs w:val="24"/>
        </w:rPr>
        <w:t>Подобие</w:t>
      </w:r>
      <w:r>
        <w:rPr>
          <w:rFonts w:ascii="Times New Roman" w:hAnsi="Times New Roman" w:cs="Times New Roman"/>
          <w:sz w:val="24"/>
          <w:szCs w:val="24"/>
        </w:rPr>
        <w:t>м Изначально Вышестоящему Отцу есть</w:t>
      </w:r>
      <w:r w:rsidRPr="00362B3E">
        <w:rPr>
          <w:rFonts w:ascii="Times New Roman" w:hAnsi="Times New Roman" w:cs="Times New Roman"/>
          <w:sz w:val="24"/>
          <w:szCs w:val="24"/>
        </w:rPr>
        <w:t xml:space="preserve"> запись внутреннего стандарта 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 в концентрации</w:t>
      </w:r>
      <w:r w:rsidR="00922466">
        <w:rPr>
          <w:rFonts w:ascii="Times New Roman" w:hAnsi="Times New Roman" w:cs="Times New Roman"/>
          <w:sz w:val="24"/>
          <w:szCs w:val="24"/>
        </w:rPr>
        <w:t>, разработке</w:t>
      </w:r>
      <w:r>
        <w:rPr>
          <w:rFonts w:ascii="Times New Roman" w:hAnsi="Times New Roman" w:cs="Times New Roman"/>
          <w:sz w:val="24"/>
          <w:szCs w:val="24"/>
        </w:rPr>
        <w:t xml:space="preserve"> и преумножении метагалактического, архетипического свойства материи</w:t>
      </w:r>
      <w:r w:rsidRPr="00362B3E">
        <w:rPr>
          <w:rFonts w:ascii="Times New Roman" w:hAnsi="Times New Roman" w:cs="Times New Roman"/>
          <w:sz w:val="24"/>
          <w:szCs w:val="24"/>
        </w:rPr>
        <w:t xml:space="preserve"> каждой из 64 базовых</w:t>
      </w:r>
      <w:r>
        <w:rPr>
          <w:rFonts w:ascii="Times New Roman" w:hAnsi="Times New Roman" w:cs="Times New Roman"/>
          <w:sz w:val="24"/>
          <w:szCs w:val="24"/>
        </w:rPr>
        <w:t xml:space="preserve"> видов материи синтезтелесно</w:t>
      </w:r>
      <w:r w:rsidRPr="00362B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Внутренний мир Компетентного определяется единообразием </w:t>
      </w:r>
      <w:r w:rsidRPr="00362B3E">
        <w:rPr>
          <w:rFonts w:ascii="Times New Roman" w:hAnsi="Times New Roman" w:cs="Times New Roman"/>
          <w:sz w:val="24"/>
          <w:szCs w:val="24"/>
        </w:rPr>
        <w:t>множества Синтеза, Огня</w:t>
      </w:r>
      <w:r>
        <w:rPr>
          <w:rFonts w:ascii="Times New Roman" w:hAnsi="Times New Roman" w:cs="Times New Roman"/>
          <w:sz w:val="24"/>
          <w:szCs w:val="24"/>
        </w:rPr>
        <w:t>, Частей,</w:t>
      </w:r>
      <w:r w:rsidRPr="00362B3E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, Аппаратов, Частностей, Компетенций</w:t>
      </w:r>
      <w:r w:rsidRPr="00362B3E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2BEF7D" w14:textId="77777777" w:rsidR="000877EC" w:rsidRDefault="00AD7D17" w:rsidP="001928D5">
      <w:pPr>
        <w:spacing w:line="240" w:lineRule="atLeast"/>
        <w:ind w:right="-285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D3A12" w:rsidRPr="001D3A12">
        <w:rPr>
          <w:rFonts w:ascii="Times New Roman" w:hAnsi="Times New Roman" w:cs="Times New Roman"/>
          <w:sz w:val="24"/>
          <w:szCs w:val="24"/>
        </w:rPr>
        <w:t>~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D59">
        <w:rPr>
          <w:rFonts w:ascii="Times New Roman" w:hAnsi="Times New Roman" w:cs="Times New Roman"/>
          <w:sz w:val="24"/>
          <w:szCs w:val="24"/>
        </w:rPr>
        <w:t>И</w:t>
      </w:r>
      <w:r w:rsidR="000877EC">
        <w:rPr>
          <w:rFonts w:ascii="Times New Roman" w:hAnsi="Times New Roman" w:cs="Times New Roman"/>
          <w:sz w:val="24"/>
          <w:szCs w:val="24"/>
        </w:rPr>
        <w:t xml:space="preserve">сточником состоятельности, устойчивости, решительности, виртуозности реализации новой парадигмальности во внешней реализации является вышколенность внутреннего мира каждого. </w:t>
      </w:r>
    </w:p>
    <w:p w14:paraId="1B8F743E" w14:textId="77777777" w:rsidR="00D677F4" w:rsidRDefault="00D677F4" w:rsidP="001928D5">
      <w:pPr>
        <w:spacing w:line="240" w:lineRule="atLeast"/>
        <w:ind w:right="-285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D3A12" w:rsidRPr="001D3A12">
        <w:rPr>
          <w:rFonts w:ascii="Times New Roman" w:hAnsi="Times New Roman" w:cs="Times New Roman"/>
          <w:b/>
          <w:sz w:val="24"/>
          <w:szCs w:val="24"/>
        </w:rPr>
        <w:t>~</w:t>
      </w:r>
      <w:r w:rsidR="00C95D59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амоорганизацией масштаба внутреннего мира 32</w:t>
      </w:r>
      <w:r w:rsidR="001D3A12">
        <w:rPr>
          <w:rFonts w:ascii="Times New Roman" w:hAnsi="Times New Roman" w:cs="Times New Roman"/>
          <w:sz w:val="24"/>
          <w:szCs w:val="24"/>
        </w:rPr>
        <w:t>-рично архетипически строится внешне тонко-физическая цивилизационная среда ИВДИВО. Какой масштаб внутреннего мира, такая концентрация возможностей фиксируется на каждого в росте и развитии нового архетипического формата частей.</w:t>
      </w:r>
    </w:p>
    <w:p w14:paraId="696B1C3A" w14:textId="77777777" w:rsidR="001D3A12" w:rsidRDefault="001D3A12" w:rsidP="001928D5">
      <w:pPr>
        <w:spacing w:line="240" w:lineRule="atLeast"/>
        <w:ind w:right="-285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26D5A1" w14:textId="77777777" w:rsidR="00911CA7" w:rsidRDefault="00C95D59" w:rsidP="001928D5">
      <w:pPr>
        <w:spacing w:line="240" w:lineRule="atLeast"/>
        <w:ind w:right="-285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59">
        <w:rPr>
          <w:rFonts w:ascii="Times New Roman" w:hAnsi="Times New Roman" w:cs="Times New Roman"/>
          <w:sz w:val="24"/>
          <w:szCs w:val="24"/>
        </w:rPr>
        <w:t xml:space="preserve">~ </w:t>
      </w:r>
      <w:r w:rsidR="002D10AF">
        <w:rPr>
          <w:rFonts w:ascii="Times New Roman" w:hAnsi="Times New Roman" w:cs="Times New Roman"/>
          <w:sz w:val="24"/>
          <w:szCs w:val="24"/>
        </w:rPr>
        <w:t>Развитие и организация Синтеза</w:t>
      </w:r>
      <w:r w:rsidR="00911CA7">
        <w:rPr>
          <w:rFonts w:ascii="Times New Roman" w:hAnsi="Times New Roman" w:cs="Times New Roman"/>
          <w:sz w:val="24"/>
          <w:szCs w:val="24"/>
        </w:rPr>
        <w:t xml:space="preserve"> миров</w:t>
      </w:r>
      <w:r w:rsidR="002D10AF">
        <w:rPr>
          <w:rFonts w:ascii="Times New Roman" w:hAnsi="Times New Roman" w:cs="Times New Roman"/>
          <w:sz w:val="24"/>
          <w:szCs w:val="24"/>
        </w:rPr>
        <w:t xml:space="preserve"> осуществляет многообразную, многоуровневую, адаптивную внешнюю реализацию достижений компетентных и </w:t>
      </w:r>
      <w:r w:rsidR="00922466">
        <w:rPr>
          <w:rFonts w:ascii="Times New Roman" w:hAnsi="Times New Roman" w:cs="Times New Roman"/>
          <w:sz w:val="24"/>
          <w:szCs w:val="24"/>
        </w:rPr>
        <w:t>команды ИВДИВО</w:t>
      </w:r>
      <w:r w:rsidR="002D10AF">
        <w:rPr>
          <w:rFonts w:ascii="Times New Roman" w:hAnsi="Times New Roman" w:cs="Times New Roman"/>
          <w:sz w:val="24"/>
          <w:szCs w:val="24"/>
        </w:rPr>
        <w:t xml:space="preserve"> в прямом ипостасном выражении Изначально Вышестоящим Отцом и Аватарами Синтеза ИВО.</w:t>
      </w:r>
    </w:p>
    <w:p w14:paraId="65DE654A" w14:textId="77777777" w:rsidR="00AD7D17" w:rsidRDefault="00C95D59" w:rsidP="001928D5">
      <w:pPr>
        <w:spacing w:line="240" w:lineRule="atLeast"/>
        <w:ind w:right="-285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59">
        <w:rPr>
          <w:rFonts w:ascii="Times New Roman" w:hAnsi="Times New Roman" w:cs="Times New Roman"/>
          <w:sz w:val="24"/>
          <w:szCs w:val="24"/>
        </w:rPr>
        <w:t xml:space="preserve">~ </w:t>
      </w:r>
      <w:r w:rsidR="00B72263">
        <w:rPr>
          <w:rFonts w:ascii="Times New Roman" w:hAnsi="Times New Roman" w:cs="Times New Roman"/>
          <w:sz w:val="24"/>
          <w:szCs w:val="24"/>
        </w:rPr>
        <w:t xml:space="preserve">Принцип-технологии, методики, инновационные исследования и практикование синтез-физических возможностей Мира ИВДИВО организует на территории подразделений </w:t>
      </w:r>
      <w:r w:rsidR="002D10AF">
        <w:rPr>
          <w:rFonts w:ascii="Times New Roman" w:hAnsi="Times New Roman" w:cs="Times New Roman"/>
          <w:sz w:val="24"/>
          <w:szCs w:val="24"/>
        </w:rPr>
        <w:t>ИВДИВО среду</w:t>
      </w:r>
      <w:r w:rsidR="00B72263">
        <w:rPr>
          <w:rFonts w:ascii="Times New Roman" w:hAnsi="Times New Roman" w:cs="Times New Roman"/>
          <w:sz w:val="24"/>
          <w:szCs w:val="24"/>
        </w:rPr>
        <w:t xml:space="preserve"> </w:t>
      </w:r>
      <w:r w:rsidR="00D27E84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="00B72263">
        <w:rPr>
          <w:rFonts w:ascii="Times New Roman" w:hAnsi="Times New Roman" w:cs="Times New Roman"/>
          <w:sz w:val="24"/>
          <w:szCs w:val="24"/>
        </w:rPr>
        <w:t xml:space="preserve">Содружества </w:t>
      </w:r>
      <w:r w:rsidR="009956B0">
        <w:rPr>
          <w:rFonts w:ascii="Times New Roman" w:hAnsi="Times New Roman" w:cs="Times New Roman"/>
          <w:sz w:val="24"/>
          <w:szCs w:val="24"/>
        </w:rPr>
        <w:t>человечества в росте и развитии синтез-архетипичности Дома.</w:t>
      </w:r>
    </w:p>
    <w:p w14:paraId="1FE0C5FD" w14:textId="77777777" w:rsidR="00922466" w:rsidRDefault="00922466" w:rsidP="001928D5">
      <w:pPr>
        <w:spacing w:line="240" w:lineRule="atLeast"/>
        <w:ind w:right="-285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E99F32" w14:textId="77777777" w:rsidR="004439E1" w:rsidRDefault="009956B0" w:rsidP="004439E1">
      <w:pPr>
        <w:spacing w:line="240" w:lineRule="atLeast"/>
        <w:ind w:right="-285" w:firstLine="426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6B0">
        <w:rPr>
          <w:rFonts w:ascii="Times New Roman" w:hAnsi="Times New Roman" w:cs="Times New Roman"/>
          <w:i/>
          <w:sz w:val="24"/>
          <w:szCs w:val="24"/>
        </w:rPr>
        <w:t>Глава Школы Синтеза Мир</w:t>
      </w:r>
      <w:r>
        <w:rPr>
          <w:rFonts w:ascii="Times New Roman" w:hAnsi="Times New Roman" w:cs="Times New Roman"/>
          <w:i/>
          <w:sz w:val="24"/>
          <w:szCs w:val="24"/>
        </w:rPr>
        <w:t>ов Елена С</w:t>
      </w:r>
      <w:r w:rsidRPr="009956B0">
        <w:rPr>
          <w:rFonts w:ascii="Times New Roman" w:hAnsi="Times New Roman" w:cs="Times New Roman"/>
          <w:i/>
          <w:sz w:val="24"/>
          <w:szCs w:val="24"/>
        </w:rPr>
        <w:t>туденцова.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0D18494A" w14:textId="542BF883" w:rsidR="009956B0" w:rsidRDefault="009956B0" w:rsidP="004439E1">
      <w:pPr>
        <w:spacing w:line="240" w:lineRule="atLeast"/>
        <w:ind w:right="-285" w:firstLine="426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Согласованно с КХ 24.12.2021</w:t>
      </w:r>
    </w:p>
    <w:p w14:paraId="77C04F35" w14:textId="77777777" w:rsidR="009956B0" w:rsidRPr="009956B0" w:rsidRDefault="009956B0" w:rsidP="001928D5">
      <w:pPr>
        <w:spacing w:line="240" w:lineRule="atLeast"/>
        <w:ind w:right="-285"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AB8E5B" w14:textId="77777777" w:rsidR="00362B3E" w:rsidRDefault="00362B3E" w:rsidP="001928D5">
      <w:pPr>
        <w:spacing w:line="240" w:lineRule="atLeast"/>
        <w:ind w:right="-285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80F453" w14:textId="77777777" w:rsidR="00036592" w:rsidRPr="00EA563B" w:rsidRDefault="00036592" w:rsidP="00036592">
      <w:pPr>
        <w:rPr>
          <w:rFonts w:ascii="Times New Roman" w:hAnsi="Times New Roman" w:cs="Times New Roman"/>
          <w:sz w:val="24"/>
          <w:szCs w:val="24"/>
        </w:rPr>
      </w:pPr>
    </w:p>
    <w:sectPr w:rsidR="00036592" w:rsidRPr="00EA563B" w:rsidSect="001928D5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F74"/>
    <w:rsid w:val="000017BA"/>
    <w:rsid w:val="00036592"/>
    <w:rsid w:val="0005468B"/>
    <w:rsid w:val="0006508F"/>
    <w:rsid w:val="000877EC"/>
    <w:rsid w:val="000C1495"/>
    <w:rsid w:val="001928D5"/>
    <w:rsid w:val="001D3A12"/>
    <w:rsid w:val="00283921"/>
    <w:rsid w:val="002C27CD"/>
    <w:rsid w:val="002D10AF"/>
    <w:rsid w:val="00307D2E"/>
    <w:rsid w:val="00362B3E"/>
    <w:rsid w:val="003E541E"/>
    <w:rsid w:val="004439E1"/>
    <w:rsid w:val="005945C6"/>
    <w:rsid w:val="005A2CF8"/>
    <w:rsid w:val="00693011"/>
    <w:rsid w:val="00743F74"/>
    <w:rsid w:val="007C13CC"/>
    <w:rsid w:val="00892040"/>
    <w:rsid w:val="00911CA7"/>
    <w:rsid w:val="00922466"/>
    <w:rsid w:val="009956B0"/>
    <w:rsid w:val="009F6F64"/>
    <w:rsid w:val="00A4008A"/>
    <w:rsid w:val="00AB2E01"/>
    <w:rsid w:val="00AD7D17"/>
    <w:rsid w:val="00B47D01"/>
    <w:rsid w:val="00B72263"/>
    <w:rsid w:val="00BD25F5"/>
    <w:rsid w:val="00C95D59"/>
    <w:rsid w:val="00D27E84"/>
    <w:rsid w:val="00D677F4"/>
    <w:rsid w:val="00D92B22"/>
    <w:rsid w:val="00E732AF"/>
    <w:rsid w:val="00EA563B"/>
    <w:rsid w:val="00EB02C6"/>
    <w:rsid w:val="00EB2CCF"/>
    <w:rsid w:val="00ED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6E37"/>
  <w15:chartTrackingRefBased/>
  <w15:docId w15:val="{2B46F3D2-6FF0-4FEA-A182-8C070F4F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2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shitikova-el@yandex.ru</dc:creator>
  <cp:keywords/>
  <dc:description/>
  <cp:lastModifiedBy>Vitaly</cp:lastModifiedBy>
  <cp:revision>13</cp:revision>
  <dcterms:created xsi:type="dcterms:W3CDTF">2021-12-22T21:09:00Z</dcterms:created>
  <dcterms:modified xsi:type="dcterms:W3CDTF">2022-05-28T05:03:00Z</dcterms:modified>
</cp:coreProperties>
</file>